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64382" w14:textId="23C3A19F" w:rsidR="006C1FCD" w:rsidRDefault="00CD1CA4" w:rsidP="006C1FCD">
      <w:pPr>
        <w:pStyle w:val="Sinespaciad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1CA4">
        <w:rPr>
          <w:rFonts w:ascii="Times New Roman" w:hAnsi="Times New Roman" w:cs="Times New Roman"/>
          <w:b/>
          <w:bCs/>
          <w:sz w:val="24"/>
          <w:szCs w:val="24"/>
        </w:rPr>
        <w:t xml:space="preserve">LO QUE SE APRENDE EN UN CURSO DE ALEMÁN A2 </w:t>
      </w:r>
    </w:p>
    <w:p w14:paraId="231C2283" w14:textId="77777777" w:rsidR="006C1FCD" w:rsidRPr="006C1FCD" w:rsidRDefault="006C1FCD" w:rsidP="006C1FCD">
      <w:pPr>
        <w:pStyle w:val="Sinespaciad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ED90B9B" w14:textId="3A919E57" w:rsidR="00CD1CA4" w:rsidRPr="006C1FCD" w:rsidRDefault="00CD1CA4" w:rsidP="006C1FCD">
      <w:pPr>
        <w:pStyle w:val="Sinespaciado"/>
        <w:numPr>
          <w:ilvl w:val="0"/>
          <w:numId w:val="10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1F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Habilidades y aprendizaje de un curso de alemán A1</w:t>
      </w:r>
    </w:p>
    <w:p w14:paraId="2D54E3BC" w14:textId="77777777" w:rsidR="00CD1CA4" w:rsidRPr="006C1FCD" w:rsidRDefault="00CD1CA4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79EF5DA" w14:textId="1E0B29F2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El nivel A2 corresponde al nivel básico–elemental. En este nivel, el estudiante amplía las bases adquiridas en A1 y logra desenvolverse con mayor autonomía en situaciones cotidianas y predecibles.</w:t>
      </w:r>
    </w:p>
    <w:p w14:paraId="5A135D26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684A7D0A" w14:textId="0DE30A6B" w:rsidR="00CD1CA4" w:rsidRPr="00A66F5A" w:rsidRDefault="00CD1CA4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6F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Comprensión auditiva (Escucha)</w:t>
      </w:r>
    </w:p>
    <w:p w14:paraId="18B1B781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0CABE877" w14:textId="33E95013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En el nivel A2, el estudiante aprende a comprender frases y expresiones de uso frecuente relacionadas con áreas de experiencia inmediata. Puede entender:</w:t>
      </w:r>
    </w:p>
    <w:p w14:paraId="3A01CC10" w14:textId="2DAD7AF9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Conversaciones breves y claras sobre la vida diaria</w:t>
      </w:r>
    </w:p>
    <w:p w14:paraId="71FE4971" w14:textId="504B020E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Información básica sobre trabajo, familia, compras, salud y ocio</w:t>
      </w:r>
    </w:p>
    <w:p w14:paraId="435466C4" w14:textId="42A044EE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Indicaciones y explicaciones sencillas</w:t>
      </w:r>
    </w:p>
    <w:p w14:paraId="17F74AA4" w14:textId="37239223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Anuncios cortos, mensajes telefónicos simples y avisos públicos</w:t>
      </w:r>
    </w:p>
    <w:p w14:paraId="04F73C77" w14:textId="19C2AE4D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La idea general de diálogos cuando se habla de forma clara y pausada</w:t>
      </w:r>
    </w:p>
    <w:p w14:paraId="09840DAB" w14:textId="77777777" w:rsidR="00A66F5A" w:rsidRDefault="00A66F5A" w:rsidP="00A66F5A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1BD74E44" w14:textId="14FEAEC9" w:rsidR="00CD1CA4" w:rsidRPr="00A66F5A" w:rsidRDefault="00CD1CA4" w:rsidP="00A66F5A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6F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Expresión escrita (Escritura)</w:t>
      </w:r>
    </w:p>
    <w:p w14:paraId="5380860B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DE2408D" w14:textId="2A0D18E3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El estudiante desarrolla la capacidad de escribir textos breves y cohesionados, aunque todavía simples. Al finalizar el nivel A2 puede:</w:t>
      </w:r>
    </w:p>
    <w:p w14:paraId="5BD31D64" w14:textId="2BB71F20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Escribir notas, mensajes y correos electrónicos sencillos</w:t>
      </w:r>
    </w:p>
    <w:p w14:paraId="4D1B59B2" w14:textId="37703459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Describir experiencias personales, rutinas y planes</w:t>
      </w:r>
    </w:p>
    <w:p w14:paraId="2D4CEFBC" w14:textId="75AFB598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Redactar textos cortos sobre temas cotidianos</w:t>
      </w:r>
    </w:p>
    <w:p w14:paraId="7B95D29D" w14:textId="12211967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Expresar opiniones básicas y preferencias</w:t>
      </w:r>
    </w:p>
    <w:p w14:paraId="3DBDD0A3" w14:textId="0E8FA845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Usar conectores simples para unir ideas (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und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aber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dann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weil</w:t>
      </w:r>
      <w:proofErr w:type="spellEnd"/>
      <w:r w:rsidRPr="00CD1CA4">
        <w:rPr>
          <w:rFonts w:ascii="Times New Roman" w:hAnsi="Times New Roman" w:cs="Times New Roman"/>
          <w:sz w:val="24"/>
          <w:szCs w:val="24"/>
        </w:rPr>
        <w:t>)</w:t>
      </w:r>
    </w:p>
    <w:p w14:paraId="31E0C66A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5F9E3F1" w14:textId="383705A8" w:rsidR="00CD1CA4" w:rsidRPr="00A66F5A" w:rsidRDefault="00CD1CA4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6F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Expresión oral (Habla)</w:t>
      </w:r>
    </w:p>
    <w:p w14:paraId="0B084D71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4EAA6F83" w14:textId="172895D2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En la expresión oral, el estudiante aprende a comunicarse de forma sencilla pero más fluida que en A1. Es capaz de:</w:t>
      </w:r>
    </w:p>
    <w:p w14:paraId="7B84E20F" w14:textId="1C8AAD41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Participar en conversaciones cortas sobre temas conocidos</w:t>
      </w:r>
    </w:p>
    <w:p w14:paraId="33E141C0" w14:textId="639088C6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Describir su entorno, su trabajo y su tiempo libre</w:t>
      </w:r>
    </w:p>
    <w:p w14:paraId="63A43698" w14:textId="44E660A8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Hablar de experiencias pasadas y planes futuros simples</w:t>
      </w:r>
    </w:p>
    <w:p w14:paraId="2DCF48E0" w14:textId="43DF7F64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Expresar gustos, deseos y necesidades</w:t>
      </w:r>
    </w:p>
    <w:p w14:paraId="042B832F" w14:textId="1F2E3DDC" w:rsidR="00CD1CA4" w:rsidRPr="00CD1CA4" w:rsidRDefault="00CD1CA4" w:rsidP="00A66F5A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Formular preguntas y responder de manera más elaborada</w:t>
      </w:r>
    </w:p>
    <w:p w14:paraId="6512ABB7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4545255" w14:textId="4C07DF69" w:rsidR="00CD1CA4" w:rsidRPr="00A66F5A" w:rsidRDefault="00CD1CA4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6F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Comprensión lectora (Lectura)</w:t>
      </w:r>
    </w:p>
    <w:p w14:paraId="2D281F67" w14:textId="77777777" w:rsidR="00A66F5A" w:rsidRDefault="00A66F5A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01E73976" w14:textId="18526CE4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El estudiante aprende a comprender textos cortos y sencillos, con vocabulario frecuente. Puede entender:</w:t>
      </w:r>
    </w:p>
    <w:p w14:paraId="31725492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1E940849" w14:textId="222F6107" w:rsidR="00CD1CA4" w:rsidRPr="00CD1CA4" w:rsidRDefault="00CD1CA4" w:rsidP="00112422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Textos informativos breves (correos, anuncios, cartas personales)</w:t>
      </w:r>
    </w:p>
    <w:p w14:paraId="300E96A4" w14:textId="2A105490" w:rsidR="00CD1CA4" w:rsidRPr="00CD1CA4" w:rsidRDefault="00CD1CA4" w:rsidP="00112422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Descripciones simples de personas, lugares y situaciones</w:t>
      </w:r>
    </w:p>
    <w:p w14:paraId="3AB5CBF3" w14:textId="48155B7F" w:rsidR="00CD1CA4" w:rsidRPr="00CD1CA4" w:rsidRDefault="00CD1CA4" w:rsidP="00112422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Instrucciones y normas básicas</w:t>
      </w:r>
    </w:p>
    <w:p w14:paraId="6B5DEFDC" w14:textId="00AEC533" w:rsidR="00CD1CA4" w:rsidRPr="00CD1CA4" w:rsidRDefault="00CD1CA4" w:rsidP="00112422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Artículos cortos sobre temas cotidianos</w:t>
      </w:r>
    </w:p>
    <w:p w14:paraId="0DC7A8CF" w14:textId="263CCE1F" w:rsidR="00CD1CA4" w:rsidRPr="00CD1CA4" w:rsidRDefault="00CD1CA4" w:rsidP="00112422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lastRenderedPageBreak/>
        <w:t>La idea principal de textos con estructuras simples</w:t>
      </w:r>
    </w:p>
    <w:p w14:paraId="3FA3D79A" w14:textId="05BC4FDC" w:rsidR="00CD1CA4" w:rsidRPr="00112422" w:rsidRDefault="00CD1CA4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B9316F3" w14:textId="2CA7F588" w:rsidR="00CD1CA4" w:rsidRPr="00CD1CA4" w:rsidRDefault="00CD1CA4" w:rsidP="00112422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24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Temas y contenidos que se estudian en el nivel A2 de alemán</w:t>
      </w:r>
    </w:p>
    <w:p w14:paraId="6B3FBE1A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4E42040" w14:textId="45F88CD6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Temas comunicativos</w:t>
      </w:r>
    </w:p>
    <w:p w14:paraId="74A25EC7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5EB60506" w14:textId="076CD134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La vida cotidiana y las rutinas</w:t>
      </w:r>
    </w:p>
    <w:p w14:paraId="07EBA5DA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La familia, las relaciones y la biografía personal</w:t>
      </w:r>
    </w:p>
    <w:p w14:paraId="76465A88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El trabajo, los estudios y la experiencia laboral</w:t>
      </w:r>
    </w:p>
    <w:p w14:paraId="040C1868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La vivienda y el entorno</w:t>
      </w:r>
    </w:p>
    <w:p w14:paraId="5F111124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Compras, servicios y consumo</w:t>
      </w:r>
    </w:p>
    <w:p w14:paraId="2CCB773C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Salud, cuerpo y bienestar</w:t>
      </w:r>
    </w:p>
    <w:p w14:paraId="14A9F485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Alimentación y hábitos</w:t>
      </w:r>
    </w:p>
    <w:p w14:paraId="57163CE0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Tiempo libre, viajes y vacaciones</w:t>
      </w:r>
    </w:p>
    <w:p w14:paraId="0B2A3DD0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La ciudad, el transporte y la orientación</w:t>
      </w:r>
    </w:p>
    <w:p w14:paraId="6E91FF45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Festividades, cultura y costumbres</w:t>
      </w:r>
    </w:p>
    <w:p w14:paraId="658BC232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71FAE86F" w14:textId="3DA5E21D" w:rsid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Vocabulario</w:t>
      </w:r>
    </w:p>
    <w:p w14:paraId="1FE0463B" w14:textId="77777777" w:rsidR="00112422" w:rsidRPr="00CD1CA4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41B3D998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Ampliación del vocabulario cotidiano</w:t>
      </w:r>
    </w:p>
    <w:p w14:paraId="2BAF6C05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Expresiones para describir emociones y opiniones</w:t>
      </w:r>
    </w:p>
    <w:p w14:paraId="03CFC074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Verbos frecuentes y separables</w:t>
      </w:r>
    </w:p>
    <w:p w14:paraId="5416E44D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Adjetivos para describir personas y situaciones</w:t>
      </w:r>
    </w:p>
    <w:p w14:paraId="0D4146BA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Léxico relacionado con trabajo, salud, viajes y ocio</w:t>
      </w:r>
    </w:p>
    <w:p w14:paraId="7E657936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1C42FE80" w14:textId="79F31B26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Gramática esencial</w:t>
      </w:r>
    </w:p>
    <w:p w14:paraId="01AB2CC4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512A3F6D" w14:textId="15E808ED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Repaso y consolidación del presente</w:t>
      </w:r>
    </w:p>
    <w:p w14:paraId="5CD02B03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 xml:space="preserve">Pasado con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Perfekt</w:t>
      </w:r>
      <w:proofErr w:type="spellEnd"/>
    </w:p>
    <w:p w14:paraId="390EF9F1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Verbos modales (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können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müssen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wollen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sollen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dürfen</w:t>
      </w:r>
      <w:proofErr w:type="spellEnd"/>
      <w:r w:rsidRPr="00CD1CA4">
        <w:rPr>
          <w:rFonts w:ascii="Times New Roman" w:hAnsi="Times New Roman" w:cs="Times New Roman"/>
          <w:sz w:val="24"/>
          <w:szCs w:val="24"/>
        </w:rPr>
        <w:t>)</w:t>
      </w:r>
    </w:p>
    <w:p w14:paraId="0E9762F4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Verbos separables e inseparables</w:t>
      </w:r>
    </w:p>
    <w:p w14:paraId="60BBDA4B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Imperativo</w:t>
      </w:r>
    </w:p>
    <w:p w14:paraId="21B25D2B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 xml:space="preserve">Oraciones subordinadas con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weil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dass</w:t>
      </w:r>
      <w:proofErr w:type="spellEnd"/>
      <w:r w:rsidRPr="00CD1CA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CD1CA4">
        <w:rPr>
          <w:rFonts w:ascii="Times New Roman" w:hAnsi="Times New Roman" w:cs="Times New Roman"/>
          <w:i/>
          <w:iCs/>
          <w:sz w:val="24"/>
          <w:szCs w:val="24"/>
        </w:rPr>
        <w:t>wenn</w:t>
      </w:r>
      <w:proofErr w:type="spellEnd"/>
    </w:p>
    <w:p w14:paraId="52AD0001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Comparativo y superlativo de adjetivos</w:t>
      </w:r>
    </w:p>
    <w:p w14:paraId="51E607D8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Casos: nominativo, acusativo y dativo</w:t>
      </w:r>
    </w:p>
    <w:p w14:paraId="00C7CF60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Preposiciones con acusativo y dativo</w:t>
      </w:r>
    </w:p>
    <w:p w14:paraId="0C6B4A8E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Pronombres personales y posesivos</w:t>
      </w:r>
    </w:p>
    <w:p w14:paraId="0B17D14D" w14:textId="77777777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Pronombres reflexivos básicos</w:t>
      </w:r>
    </w:p>
    <w:p w14:paraId="3995AB0D" w14:textId="77777777" w:rsidR="00112422" w:rsidRPr="00112422" w:rsidRDefault="00112422" w:rsidP="00CD1CA4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94039C0" w14:textId="7D57D71B" w:rsidR="00CD1CA4" w:rsidRPr="00112422" w:rsidRDefault="00CD1CA4" w:rsidP="00112422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124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Resultado del nivel A2</w:t>
      </w:r>
    </w:p>
    <w:p w14:paraId="4D45FD63" w14:textId="77777777" w:rsidR="00112422" w:rsidRDefault="00112422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3FF45B4C" w14:textId="3A7C4A95" w:rsidR="00CD1CA4" w:rsidRPr="00CD1CA4" w:rsidRDefault="00CD1CA4" w:rsidP="00CD1CA4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CD1CA4">
        <w:rPr>
          <w:rFonts w:ascii="Times New Roman" w:hAnsi="Times New Roman" w:cs="Times New Roman"/>
          <w:sz w:val="24"/>
          <w:szCs w:val="24"/>
        </w:rPr>
        <w:t>Al finalizar el nivel A2, el estudiante puede comprender y producir textos sencillos, comunicarse en situaciones cotidianas habituales y expresar necesidades, experiencias y opiniones básicas. Este nivel permite una interacción más autónoma y constituye el paso previo al nivel intermedio (B1).</w:t>
      </w:r>
    </w:p>
    <w:sectPr w:rsidR="00CD1CA4" w:rsidRPr="00CD1C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8509E"/>
    <w:multiLevelType w:val="multilevel"/>
    <w:tmpl w:val="F5CE6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26724"/>
    <w:multiLevelType w:val="multilevel"/>
    <w:tmpl w:val="2518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625DC7"/>
    <w:multiLevelType w:val="multilevel"/>
    <w:tmpl w:val="D8DAE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4D30BF"/>
    <w:multiLevelType w:val="multilevel"/>
    <w:tmpl w:val="91F62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806137"/>
    <w:multiLevelType w:val="multilevel"/>
    <w:tmpl w:val="69928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4F3A19"/>
    <w:multiLevelType w:val="multilevel"/>
    <w:tmpl w:val="0AF47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023F45"/>
    <w:multiLevelType w:val="hybridMultilevel"/>
    <w:tmpl w:val="9E38750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323D8C"/>
    <w:multiLevelType w:val="multilevel"/>
    <w:tmpl w:val="B36E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52626F"/>
    <w:multiLevelType w:val="hybridMultilevel"/>
    <w:tmpl w:val="0BA072FE"/>
    <w:lvl w:ilvl="0" w:tplc="30E4FD9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73290A"/>
    <w:multiLevelType w:val="hybridMultilevel"/>
    <w:tmpl w:val="E5F6B2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CA4"/>
    <w:rsid w:val="00112422"/>
    <w:rsid w:val="006C1FCD"/>
    <w:rsid w:val="007F3623"/>
    <w:rsid w:val="00A66F5A"/>
    <w:rsid w:val="00CD1CA4"/>
    <w:rsid w:val="00E8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A86CC"/>
  <w15:chartTrackingRefBased/>
  <w15:docId w15:val="{7DDC992B-C4FE-4230-97AB-978072B9D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1C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3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3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8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2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230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35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286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517</Words>
  <Characters>2846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2026-01-15T19:45:00Z</dcterms:created>
  <dcterms:modified xsi:type="dcterms:W3CDTF">2026-01-15T19:55:00Z</dcterms:modified>
</cp:coreProperties>
</file>